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8" w:lineRule="auto" w:before="122"/>
        <w:ind w:left="1322" w:right="0" w:firstLine="0"/>
        <w:jc w:val="left"/>
        <w:rPr>
          <w:sz w:val="16"/>
        </w:rPr>
      </w:pPr>
      <w:r>
        <w:rPr/>
        <w:pict>
          <v:group style="position:absolute;margin-left:54.040001pt;margin-top:6.449305pt;width:51.75pt;height:51.75pt;mso-position-horizontal-relative:page;mso-position-vertical-relative:paragraph;z-index:15734784" id="docshapegroup1" coordorigin="1081,129" coordsize="1035,1035">
            <v:rect style="position:absolute;left:1080;top:128;width:1035;height:1035" id="docshape2" filled="true" fillcolor="#004b91" stroked="false">
              <v:fill type="solid"/>
            </v:rect>
            <v:shape style="position:absolute;left:1440;top:778;width:613;height:228" type="#_x0000_t75" id="docshape3" stroked="false">
              <v:imagedata r:id="rId5" o:title=""/>
            </v:shape>
            <w10:wrap type="none"/>
          </v:group>
        </w:pict>
      </w:r>
      <w:r>
        <w:rPr>
          <w:sz w:val="16"/>
        </w:rPr>
        <w:t>АО</w:t>
      </w:r>
      <w:r>
        <w:rPr>
          <w:spacing w:val="-11"/>
          <w:sz w:val="16"/>
        </w:rPr>
        <w:t> </w:t>
      </w:r>
      <w:r>
        <w:rPr>
          <w:sz w:val="16"/>
        </w:rPr>
        <w:t>«Найс</w:t>
      </w:r>
      <w:r>
        <w:rPr>
          <w:spacing w:val="-11"/>
          <w:sz w:val="16"/>
        </w:rPr>
        <w:t> </w:t>
      </w:r>
      <w:r>
        <w:rPr>
          <w:sz w:val="16"/>
        </w:rPr>
        <w:t>Автоматика</w:t>
      </w:r>
      <w:r>
        <w:rPr>
          <w:spacing w:val="-11"/>
          <w:sz w:val="16"/>
        </w:rPr>
        <w:t> </w:t>
      </w:r>
      <w:r>
        <w:rPr>
          <w:sz w:val="16"/>
        </w:rPr>
        <w:t>для</w:t>
      </w:r>
      <w:r>
        <w:rPr>
          <w:spacing w:val="-11"/>
          <w:sz w:val="16"/>
        </w:rPr>
        <w:t> </w:t>
      </w:r>
      <w:r>
        <w:rPr>
          <w:sz w:val="16"/>
        </w:rPr>
        <w:t>Дома» ИНН</w:t>
      </w:r>
      <w:r>
        <w:rPr>
          <w:spacing w:val="-9"/>
          <w:sz w:val="16"/>
        </w:rPr>
        <w:t> </w:t>
      </w:r>
      <w:r>
        <w:rPr>
          <w:sz w:val="16"/>
        </w:rPr>
        <w:t>5032195471</w:t>
      </w:r>
      <w:r>
        <w:rPr>
          <w:spacing w:val="-9"/>
          <w:sz w:val="16"/>
        </w:rPr>
        <w:t> </w:t>
      </w:r>
      <w:r>
        <w:rPr>
          <w:sz w:val="16"/>
        </w:rPr>
        <w:t>КПП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503201001</w:t>
      </w:r>
    </w:p>
    <w:p>
      <w:pPr>
        <w:spacing w:line="182" w:lineRule="exact" w:before="0"/>
        <w:ind w:left="1322" w:right="0" w:firstLine="0"/>
        <w:jc w:val="left"/>
        <w:rPr>
          <w:sz w:val="16"/>
        </w:rPr>
      </w:pPr>
      <w:r>
        <w:rPr>
          <w:sz w:val="16"/>
        </w:rPr>
        <w:t>тел:</w:t>
      </w:r>
      <w:r>
        <w:rPr>
          <w:spacing w:val="-9"/>
          <w:sz w:val="16"/>
        </w:rPr>
        <w:t> </w:t>
      </w:r>
      <w:r>
        <w:rPr>
          <w:sz w:val="16"/>
        </w:rPr>
        <w:t>+7</w:t>
      </w:r>
      <w:r>
        <w:rPr>
          <w:spacing w:val="-8"/>
          <w:sz w:val="16"/>
        </w:rPr>
        <w:t> </w:t>
      </w:r>
      <w:r>
        <w:rPr>
          <w:sz w:val="16"/>
        </w:rPr>
        <w:t>(495)</w:t>
      </w:r>
      <w:r>
        <w:rPr>
          <w:spacing w:val="-8"/>
          <w:sz w:val="16"/>
        </w:rPr>
        <w:t> </w:t>
      </w:r>
      <w:r>
        <w:rPr>
          <w:sz w:val="16"/>
        </w:rPr>
        <w:t>989-76-</w:t>
      </w:r>
      <w:r>
        <w:rPr>
          <w:spacing w:val="-5"/>
          <w:sz w:val="16"/>
        </w:rPr>
        <w:t>92</w:t>
      </w:r>
    </w:p>
    <w:p>
      <w:pPr>
        <w:spacing w:line="288" w:lineRule="auto" w:before="36"/>
        <w:ind w:left="1322" w:right="387" w:firstLine="0"/>
        <w:jc w:val="left"/>
        <w:rPr>
          <w:sz w:val="16"/>
        </w:rPr>
      </w:pPr>
      <w:r>
        <w:rPr>
          <w:sz w:val="16"/>
        </w:rPr>
        <w:t>e-mail:</w:t>
      </w:r>
      <w:r>
        <w:rPr>
          <w:spacing w:val="-12"/>
          <w:sz w:val="16"/>
        </w:rPr>
        <w:t> </w:t>
      </w:r>
      <w:hyperlink r:id="rId6">
        <w:r>
          <w:rPr>
            <w:sz w:val="16"/>
          </w:rPr>
          <w:t>info.ru@niceforyou.com</w:t>
        </w:r>
      </w:hyperlink>
      <w:r>
        <w:rPr>
          <w:sz w:val="16"/>
        </w:rPr>
        <w:t> </w:t>
      </w:r>
      <w:hyperlink r:id="rId7">
        <w:r>
          <w:rPr>
            <w:spacing w:val="-2"/>
            <w:sz w:val="16"/>
          </w:rPr>
          <w:t>www.niceforyou.ru</w:t>
        </w:r>
      </w:hyperlink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3893" w:val="left" w:leader="none"/>
        </w:tabs>
        <w:spacing w:before="150"/>
        <w:ind w:left="105" w:right="0" w:firstLine="0"/>
        <w:jc w:val="left"/>
        <w:rPr>
          <w:rFonts w:ascii="Times New Roman" w:hAnsi="Times New Roman"/>
          <w:sz w:val="24"/>
        </w:rPr>
      </w:pPr>
      <w:r>
        <w:rPr>
          <w:rFonts w:ascii="Arial Black" w:hAnsi="Arial Black"/>
          <w:sz w:val="24"/>
        </w:rPr>
        <w:t>НОМЕР ЗАЯВКИ </w:t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BodyText"/>
        <w:spacing w:line="249" w:lineRule="auto" w:before="66"/>
        <w:ind w:left="135" w:right="140" w:firstLine="859"/>
      </w:pPr>
      <w:r>
        <w:rPr/>
        <w:br w:type="column"/>
      </w:r>
      <w:r>
        <w:rPr/>
        <w:t>Генеральному</w:t>
      </w:r>
      <w:r>
        <w:rPr>
          <w:spacing w:val="-16"/>
        </w:rPr>
        <w:t> </w:t>
      </w:r>
      <w:r>
        <w:rPr/>
        <w:t>директору АО</w:t>
      </w:r>
      <w:r>
        <w:rPr>
          <w:spacing w:val="-11"/>
        </w:rPr>
        <w:t> </w:t>
      </w:r>
      <w:r>
        <w:rPr/>
        <w:t>«Найс</w:t>
      </w:r>
      <w:r>
        <w:rPr>
          <w:spacing w:val="-10"/>
        </w:rPr>
        <w:t> </w:t>
      </w:r>
      <w:r>
        <w:rPr/>
        <w:t>Автоматика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>
          <w:spacing w:val="-2"/>
        </w:rPr>
        <w:t>Дома»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3555" w:val="left" w:leader="none"/>
        </w:tabs>
        <w:ind w:left="105"/>
        <w:rPr>
          <w:rFonts w:ascii="Times New Roman" w:hAnsi="Times New Roman"/>
        </w:rPr>
      </w:pPr>
      <w:r>
        <w:rPr/>
        <w:t>От</w:t>
      </w:r>
      <w:r>
        <w:rPr>
          <w:spacing w:val="42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before="32"/>
        <w:ind w:left="504" w:right="0" w:firstLine="0"/>
        <w:jc w:val="left"/>
        <w:rPr>
          <w:sz w:val="16"/>
        </w:rPr>
      </w:pPr>
      <w:r>
        <w:rPr>
          <w:spacing w:val="-2"/>
          <w:sz w:val="16"/>
        </w:rPr>
        <w:t>(Должность)</w:t>
      </w: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392.963898pt;margin-top:14.982617pt;width:154.050pt;height:.1pt;mso-position-horizontal-relative:page;mso-position-vertical-relative:paragraph;z-index:-15728640;mso-wrap-distance-left:0;mso-wrap-distance-right:0" id="docshape4" coordorigin="7859,300" coordsize="3081,0" path="m7859,300l10940,300e" filled="false" stroked="true" strokeweight=".442pt" strokecolor="#000000">
            <v:path arrowok="t"/>
            <v:stroke dashstyle="solid"/>
            <w10:wrap type="topAndBottom"/>
          </v:shape>
        </w:pict>
      </w:r>
    </w:p>
    <w:p>
      <w:pPr>
        <w:spacing w:before="54"/>
        <w:ind w:left="504" w:right="0" w:firstLine="0"/>
        <w:jc w:val="left"/>
        <w:rPr>
          <w:sz w:val="16"/>
        </w:rPr>
      </w:pPr>
      <w:r>
        <w:rPr>
          <w:spacing w:val="-4"/>
          <w:sz w:val="16"/>
        </w:rPr>
        <w:t>(Название</w:t>
      </w:r>
      <w:r>
        <w:rPr>
          <w:spacing w:val="8"/>
          <w:sz w:val="16"/>
        </w:rPr>
        <w:t> </w:t>
      </w:r>
      <w:r>
        <w:rPr>
          <w:spacing w:val="-2"/>
          <w:sz w:val="16"/>
        </w:rPr>
        <w:t>организации)</w:t>
      </w:r>
    </w:p>
    <w:p>
      <w:pPr>
        <w:pStyle w:val="BodyText"/>
        <w:spacing w:before="2"/>
      </w:pPr>
      <w:r>
        <w:rPr/>
        <w:pict>
          <v:shape style="position:absolute;margin-left:392.963898pt;margin-top:13.967181pt;width:154.050pt;height:.1pt;mso-position-horizontal-relative:page;mso-position-vertical-relative:paragraph;z-index:-15728128;mso-wrap-distance-left:0;mso-wrap-distance-right:0" id="docshape5" coordorigin="7859,279" coordsize="3081,0" path="m7859,279l10940,279e" filled="false" stroked="true" strokeweight=".442pt" strokecolor="#000000">
            <v:path arrowok="t"/>
            <v:stroke dashstyle="solid"/>
            <w10:wrap type="topAndBottom"/>
          </v:shape>
        </w:pict>
      </w:r>
    </w:p>
    <w:p>
      <w:pPr>
        <w:spacing w:before="54"/>
        <w:ind w:left="504" w:right="0" w:firstLine="0"/>
        <w:jc w:val="left"/>
        <w:rPr>
          <w:sz w:val="16"/>
        </w:rPr>
      </w:pPr>
      <w:r>
        <w:rPr>
          <w:spacing w:val="-2"/>
          <w:sz w:val="16"/>
        </w:rPr>
        <w:t>(ФИО)</w:t>
      </w:r>
    </w:p>
    <w:p>
      <w:pPr>
        <w:pStyle w:val="BodyText"/>
        <w:spacing w:before="2"/>
      </w:pPr>
      <w:r>
        <w:rPr/>
        <w:pict>
          <v:shape style="position:absolute;margin-left:392.963898pt;margin-top:13.966681pt;width:154.050pt;height:.1pt;mso-position-horizontal-relative:page;mso-position-vertical-relative:paragraph;z-index:-15727616;mso-wrap-distance-left:0;mso-wrap-distance-right:0" id="docshape6" coordorigin="7859,279" coordsize="3081,0" path="m7859,279l10940,279e" filled="false" stroked="true" strokeweight=".442pt" strokecolor="#000000">
            <v:path arrowok="t"/>
            <v:stroke dashstyle="solid"/>
            <w10:wrap type="topAndBottom"/>
          </v:shape>
        </w:pict>
      </w:r>
    </w:p>
    <w:p>
      <w:pPr>
        <w:spacing w:before="57"/>
        <w:ind w:left="504" w:right="0" w:firstLine="0"/>
        <w:jc w:val="left"/>
        <w:rPr>
          <w:sz w:val="16"/>
        </w:rPr>
      </w:pPr>
      <w:r>
        <w:rPr>
          <w:spacing w:val="-4"/>
          <w:sz w:val="16"/>
        </w:rPr>
        <w:t>(Телефон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организации)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480" w:bottom="280" w:left="980" w:right="800"/>
          <w:cols w:num="2" w:equalWidth="0">
            <w:col w:w="3934" w:space="2471"/>
            <w:col w:w="3725"/>
          </w:cols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Title"/>
      </w:pPr>
      <w:r>
        <w:rPr>
          <w:spacing w:val="-2"/>
        </w:rPr>
        <w:t>ЗАЯВЛЕНИЕ</w:t>
      </w:r>
    </w:p>
    <w:p>
      <w:pPr>
        <w:pStyle w:val="BodyText"/>
        <w:spacing w:before="6"/>
        <w:rPr>
          <w:b/>
          <w:sz w:val="23"/>
        </w:rPr>
      </w:pPr>
    </w:p>
    <w:p>
      <w:pPr>
        <w:tabs>
          <w:tab w:pos="9977" w:val="left" w:leader="none"/>
        </w:tabs>
        <w:spacing w:before="93"/>
        <w:ind w:left="100" w:right="0" w:firstLine="0"/>
        <w:jc w:val="left"/>
        <w:rPr>
          <w:rFonts w:ascii="Times New Roman" w:hAnsi="Times New Roman"/>
          <w:sz w:val="22"/>
        </w:rPr>
      </w:pPr>
      <w:r>
        <w:rPr>
          <w:spacing w:val="-2"/>
          <w:sz w:val="22"/>
        </w:rPr>
        <w:t>Прошу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произвести</w:t>
      </w:r>
      <w:r>
        <w:rPr>
          <w:spacing w:val="4"/>
          <w:sz w:val="22"/>
        </w:rPr>
        <w:t> </w:t>
      </w:r>
      <w:r>
        <w:rPr>
          <w:i/>
          <w:spacing w:val="-2"/>
          <w:sz w:val="22"/>
        </w:rPr>
        <w:t>ремонт/техническую</w:t>
      </w:r>
      <w:r>
        <w:rPr>
          <w:i/>
          <w:spacing w:val="3"/>
          <w:sz w:val="22"/>
        </w:rPr>
        <w:t> </w:t>
      </w:r>
      <w:r>
        <w:rPr>
          <w:i/>
          <w:spacing w:val="-2"/>
          <w:sz w:val="22"/>
        </w:rPr>
        <w:t>диагностику</w:t>
      </w:r>
      <w:r>
        <w:rPr>
          <w:i/>
          <w:spacing w:val="3"/>
          <w:sz w:val="22"/>
        </w:rPr>
        <w:t> </w:t>
      </w:r>
      <w:r>
        <w:rPr>
          <w:spacing w:val="-2"/>
          <w:sz w:val="22"/>
        </w:rPr>
        <w:t>изделия:</w:t>
      </w:r>
      <w:r>
        <w:rPr>
          <w:spacing w:val="-36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spacing w:before="18"/>
        <w:ind w:left="112" w:right="0" w:firstLine="0"/>
        <w:jc w:val="left"/>
        <w:rPr>
          <w:sz w:val="16"/>
        </w:rPr>
      </w:pPr>
      <w:r>
        <w:rPr>
          <w:sz w:val="16"/>
        </w:rPr>
        <w:t>(ненужное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зачеркнуть)</w:t>
      </w: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54.975101pt;margin-top:12.101857pt;width:492.95pt;height:.1pt;mso-position-horizontal-relative:page;mso-position-vertical-relative:paragraph;z-index:-15727104;mso-wrap-distance-left:0;mso-wrap-distance-right:0" id="docshape7" coordorigin="1100,242" coordsize="9859,0" path="m1100,242l10958,242e" filled="false" stroked="true" strokeweight=".44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spacing w:before="93"/>
        <w:ind w:left="100"/>
      </w:pPr>
      <w:r>
        <w:rPr/>
        <w:pict>
          <v:shape style="position:absolute;margin-left:138.500504pt;margin-top:18.95949pt;width:409.4pt;height:.1pt;mso-position-horizontal-relative:page;mso-position-vertical-relative:paragraph;z-index:-15726592;mso-wrap-distance-left:0;mso-wrap-distance-right:0" id="docshape8" coordorigin="2770,379" coordsize="8188,0" path="m2770,379l10958,379e" filled="false" stroked="true" strokeweight=".442pt" strokecolor="#000000">
            <v:path arrowok="t"/>
            <v:stroke dashstyle="solid"/>
            <w10:wrap type="topAndBottom"/>
          </v:shape>
        </w:pict>
      </w:r>
      <w:r>
        <w:rPr>
          <w:spacing w:val="-2"/>
        </w:rPr>
        <w:t>Комплектация: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54.975101pt;margin-top:12.947376pt;width:492.95pt;height:.1pt;mso-position-horizontal-relative:page;mso-position-vertical-relative:paragraph;z-index:-15726080;mso-wrap-distance-left:0;mso-wrap-distance-right:0" id="docshape9" coordorigin="1100,259" coordsize="9859,0" path="m1100,259l10958,259e" filled="false" stroked="true" strokeweight=".44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93"/>
        <w:ind w:left="100"/>
      </w:pPr>
      <w:r>
        <w:rPr/>
        <w:pict>
          <v:shape style="position:absolute;margin-left:190.850098pt;margin-top:19.926699pt;width:357.05pt;height:.1pt;mso-position-horizontal-relative:page;mso-position-vertical-relative:paragraph;z-index:-15725568;mso-wrap-distance-left:0;mso-wrap-distance-right:0" id="docshape10" coordorigin="3817,399" coordsize="7141,0" path="m3817,399l10958,399e" filled="false" stroked="true" strokeweight=".442pt" strokecolor="#000000">
            <v:path arrowok="t"/>
            <v:stroke dashstyle="solid"/>
            <w10:wrap type="topAndBottom"/>
          </v:shape>
        </w:pict>
      </w:r>
      <w:r>
        <w:rPr/>
        <w:t>Серийный</w:t>
      </w:r>
      <w:r>
        <w:rPr>
          <w:spacing w:val="-15"/>
        </w:rPr>
        <w:t> </w:t>
      </w:r>
      <w:r>
        <w:rPr/>
        <w:t>номер</w:t>
      </w:r>
      <w:r>
        <w:rPr>
          <w:spacing w:val="-15"/>
        </w:rPr>
        <w:t> </w:t>
      </w:r>
      <w:r>
        <w:rPr>
          <w:spacing w:val="-2"/>
        </w:rPr>
        <w:t>изделия:</w:t>
      </w:r>
    </w:p>
    <w:p>
      <w:pPr>
        <w:spacing w:before="42"/>
        <w:ind w:left="112" w:right="0" w:firstLine="0"/>
        <w:jc w:val="left"/>
        <w:rPr>
          <w:sz w:val="16"/>
        </w:rPr>
      </w:pPr>
      <w:r>
        <w:rPr>
          <w:sz w:val="16"/>
        </w:rPr>
        <w:t>(серийный</w:t>
      </w:r>
      <w:r>
        <w:rPr>
          <w:spacing w:val="-9"/>
          <w:sz w:val="16"/>
        </w:rPr>
        <w:t> </w:t>
      </w:r>
      <w:r>
        <w:rPr>
          <w:sz w:val="16"/>
        </w:rPr>
        <w:t>номер,</w:t>
      </w:r>
      <w:r>
        <w:rPr>
          <w:spacing w:val="-8"/>
          <w:sz w:val="16"/>
        </w:rPr>
        <w:t> </w:t>
      </w:r>
      <w:r>
        <w:rPr>
          <w:sz w:val="16"/>
        </w:rPr>
        <w:t>месяц,</w:t>
      </w:r>
      <w:r>
        <w:rPr>
          <w:spacing w:val="-8"/>
          <w:sz w:val="16"/>
        </w:rPr>
        <w:t> </w:t>
      </w:r>
      <w:r>
        <w:rPr>
          <w:sz w:val="16"/>
        </w:rPr>
        <w:t>год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изготовления)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9977" w:val="left" w:leader="none"/>
        </w:tabs>
        <w:spacing w:before="93"/>
        <w:ind w:left="100"/>
        <w:rPr>
          <w:rFonts w:ascii="Times New Roman" w:hAnsi="Times New Roman"/>
        </w:rPr>
      </w:pPr>
      <w:r>
        <w:rPr/>
        <w:t>Развернутое описание неисправности:</w:t>
      </w:r>
      <w:r>
        <w:rPr>
          <w:spacing w:val="40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54.639198pt;margin-top:12.195608pt;width:493.25pt;height:.1pt;mso-position-horizontal-relative:page;mso-position-vertical-relative:paragraph;z-index:-15725056;mso-wrap-distance-left:0;mso-wrap-distance-right:0" id="docshape11" coordorigin="1093,244" coordsize="9865,0" path="m1093,244l10958,244e" filled="false" stroked="true" strokeweight=".44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  <w:r>
        <w:rPr/>
        <w:pict>
          <v:shape style="position:absolute;margin-left:54.975101pt;margin-top:12.947476pt;width:492.95pt;height:.1pt;mso-position-horizontal-relative:page;mso-position-vertical-relative:paragraph;z-index:-15724544;mso-wrap-distance-left:0;mso-wrap-distance-right:0" id="docshape12" coordorigin="1100,259" coordsize="9859,0" path="m1100,259l10958,259e" filled="false" stroked="true" strokeweight=".44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ind w:left="100"/>
      </w:pPr>
      <w:r>
        <w:rPr/>
        <w:t>Контакты</w:t>
      </w:r>
      <w:r>
        <w:rPr>
          <w:spacing w:val="-14"/>
        </w:rPr>
        <w:t> </w:t>
      </w:r>
      <w:r>
        <w:rPr/>
        <w:t>ответственного</w:t>
      </w:r>
      <w:r>
        <w:rPr>
          <w:spacing w:val="-13"/>
        </w:rPr>
        <w:t> </w:t>
      </w:r>
      <w:r>
        <w:rPr/>
        <w:t>лица</w:t>
      </w:r>
      <w:r>
        <w:rPr>
          <w:spacing w:val="-14"/>
        </w:rPr>
        <w:t> </w:t>
      </w:r>
      <w:r>
        <w:rPr/>
        <w:t>заявителя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работе</w:t>
      </w:r>
      <w:r>
        <w:rPr>
          <w:spacing w:val="-14"/>
        </w:rPr>
        <w:t> </w:t>
      </w:r>
      <w:r>
        <w:rPr/>
        <w:t>с</w:t>
      </w:r>
      <w:r>
        <w:rPr>
          <w:spacing w:val="-13"/>
        </w:rPr>
        <w:t> </w:t>
      </w:r>
      <w:r>
        <w:rPr>
          <w:spacing w:val="-2"/>
        </w:rPr>
        <w:t>рекламациями:</w:t>
      </w:r>
    </w:p>
    <w:p>
      <w:pPr>
        <w:spacing w:before="57"/>
        <w:ind w:left="112" w:right="0" w:firstLine="0"/>
        <w:jc w:val="left"/>
        <w:rPr>
          <w:sz w:val="16"/>
        </w:rPr>
      </w:pPr>
      <w:r>
        <w:rPr>
          <w:spacing w:val="-2"/>
          <w:sz w:val="16"/>
        </w:rPr>
        <w:t>(обязательно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для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заполнения)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tabs>
          <w:tab w:pos="4813" w:val="left" w:leader="none"/>
        </w:tabs>
        <w:spacing w:before="93"/>
        <w:ind w:left="100"/>
      </w:pPr>
      <w:r>
        <w:rPr/>
        <w:pict>
          <v:shape style="position:absolute;margin-left:94.333504pt;margin-top:18.959963pt;width:180.7pt;height:.1pt;mso-position-horizontal-relative:page;mso-position-vertical-relative:paragraph;z-index:-15724032;mso-wrap-distance-left:0;mso-wrap-distance-right:0" id="docshape13" coordorigin="1887,379" coordsize="3614,0" path="m1887,379l5500,379e" filled="false" stroked="true" strokeweight=".44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3.752899pt;margin-top:18.959963pt;width:194.15pt;height:.1pt;mso-position-horizontal-relative:page;mso-position-vertical-relative:paragraph;z-index:-15723520;mso-wrap-distance-left:0;mso-wrap-distance-right:0" id="docshape14" coordorigin="7075,379" coordsize="3883,0" path="m7075,379l10958,379e" filled="false" stroked="true" strokeweight=".442pt" strokecolor="#000000">
            <v:path arrowok="t"/>
            <v:stroke dashstyle="solid"/>
            <w10:wrap type="topAndBottom"/>
          </v:shape>
        </w:pict>
      </w:r>
      <w:r>
        <w:rPr>
          <w:spacing w:val="-4"/>
        </w:rPr>
        <w:t>ФИО:</w:t>
      </w:r>
      <w:r>
        <w:rPr/>
        <w:tab/>
      </w:r>
      <w:r>
        <w:rPr>
          <w:spacing w:val="-2"/>
        </w:rPr>
        <w:t>Телефон: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3"/>
        <w:ind w:left="100"/>
      </w:pPr>
      <w:r>
        <w:rPr/>
        <w:pict>
          <v:shape style="position:absolute;margin-left:94.333504pt;margin-top:18.959970pt;width:180.7pt;height:.1pt;mso-position-horizontal-relative:page;mso-position-vertical-relative:paragraph;z-index:-15723008;mso-wrap-distance-left:0;mso-wrap-distance-right:0" id="docshape15" coordorigin="1887,379" coordsize="3614,0" path="m1887,379l5500,379e" filled="false" stroked="true" strokeweight=".442pt" strokecolor="#000000">
            <v:path arrowok="t"/>
            <v:stroke dashstyle="solid"/>
            <w10:wrap type="topAndBottom"/>
          </v:shape>
        </w:pict>
      </w:r>
      <w:r>
        <w:rPr>
          <w:w w:val="95"/>
        </w:rPr>
        <w:t>E-</w:t>
      </w:r>
      <w:r>
        <w:rPr>
          <w:spacing w:val="-2"/>
        </w:rPr>
        <w:t>Mail: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49" w:lineRule="auto" w:before="93"/>
        <w:ind w:left="100" w:right="431"/>
      </w:pPr>
      <w:r>
        <w:rPr/>
        <w:t>C</w:t>
      </w:r>
      <w:r>
        <w:rPr>
          <w:spacing w:val="-5"/>
        </w:rPr>
        <w:t> </w:t>
      </w:r>
      <w:r>
        <w:rPr/>
        <w:t>правилами</w:t>
      </w:r>
      <w:r>
        <w:rPr>
          <w:spacing w:val="-5"/>
        </w:rPr>
        <w:t> </w:t>
      </w:r>
      <w:r>
        <w:rPr/>
        <w:t>приема,</w:t>
      </w:r>
      <w:r>
        <w:rPr>
          <w:spacing w:val="-5"/>
        </w:rPr>
        <w:t> </w:t>
      </w:r>
      <w:r>
        <w:rPr/>
        <w:t>выдачи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хранения</w:t>
      </w:r>
      <w:r>
        <w:rPr>
          <w:spacing w:val="-5"/>
        </w:rPr>
        <w:t> </w:t>
      </w:r>
      <w:r>
        <w:rPr/>
        <w:t>оборудования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отделе</w:t>
      </w:r>
      <w:r>
        <w:rPr>
          <w:spacing w:val="-5"/>
        </w:rPr>
        <w:t> </w:t>
      </w:r>
      <w:r>
        <w:rPr/>
        <w:t>сервисного</w:t>
      </w:r>
      <w:r>
        <w:rPr>
          <w:spacing w:val="-5"/>
        </w:rPr>
        <w:t> </w:t>
      </w:r>
      <w:r>
        <w:rPr/>
        <w:t>обслуживания АО «Найс Автоматика для Дома», а также расценками на платные работы, производимые</w:t>
      </w:r>
    </w:p>
    <w:p>
      <w:pPr>
        <w:pStyle w:val="BodyText"/>
        <w:spacing w:before="2"/>
        <w:ind w:left="100"/>
      </w:pPr>
      <w:r>
        <w:rPr/>
        <w:t>в</w:t>
      </w:r>
      <w:r>
        <w:rPr>
          <w:spacing w:val="-11"/>
        </w:rPr>
        <w:t> </w:t>
      </w:r>
      <w:r>
        <w:rPr/>
        <w:t>Сервисном</w:t>
      </w:r>
      <w:r>
        <w:rPr>
          <w:spacing w:val="-11"/>
        </w:rPr>
        <w:t> </w:t>
      </w:r>
      <w:r>
        <w:rPr/>
        <w:t>центре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Отделе</w:t>
      </w:r>
      <w:r>
        <w:rPr>
          <w:spacing w:val="-10"/>
        </w:rPr>
        <w:t> </w:t>
      </w:r>
      <w:r>
        <w:rPr/>
        <w:t>сервисного</w:t>
      </w:r>
      <w:r>
        <w:rPr>
          <w:spacing w:val="-11"/>
        </w:rPr>
        <w:t> </w:t>
      </w:r>
      <w:r>
        <w:rPr/>
        <w:t>обслуживания</w:t>
      </w:r>
      <w:r>
        <w:rPr>
          <w:spacing w:val="-11"/>
        </w:rPr>
        <w:t> </w:t>
      </w:r>
      <w:r>
        <w:rPr/>
        <w:t>АО</w:t>
      </w:r>
      <w:r>
        <w:rPr>
          <w:spacing w:val="-11"/>
        </w:rPr>
        <w:t> </w:t>
      </w:r>
      <w:r>
        <w:rPr/>
        <w:t>«Найс</w:t>
      </w:r>
      <w:r>
        <w:rPr>
          <w:spacing w:val="-11"/>
        </w:rPr>
        <w:t> </w:t>
      </w:r>
      <w:r>
        <w:rPr/>
        <w:t>Автоматика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>
          <w:spacing w:val="-2"/>
        </w:rPr>
        <w:t>Дома»</w:t>
      </w:r>
    </w:p>
    <w:p>
      <w:pPr>
        <w:spacing w:before="11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ОЗНАКОМЛЕН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СОГЛАСЕН.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49" w:lineRule="auto"/>
        <w:ind w:left="100" w:right="431"/>
      </w:pPr>
      <w:r>
        <w:rPr/>
        <w:t>Предельный срок хранения отремонтированного (технически диагностированного) изделия, а</w:t>
      </w:r>
      <w:r>
        <w:rPr>
          <w:spacing w:val="-4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изделия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отказом</w:t>
      </w:r>
      <w:r>
        <w:rPr>
          <w:spacing w:val="-4"/>
        </w:rPr>
        <w:t> </w:t>
      </w:r>
      <w:r>
        <w:rPr/>
        <w:t>клиента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платного</w:t>
      </w:r>
      <w:r>
        <w:rPr>
          <w:spacing w:val="-4"/>
        </w:rPr>
        <w:t> </w:t>
      </w:r>
      <w:r>
        <w:rPr/>
        <w:t>ремонта,</w:t>
      </w:r>
      <w:r>
        <w:rPr>
          <w:spacing w:val="-4"/>
        </w:rPr>
        <w:t> </w:t>
      </w:r>
      <w:r>
        <w:rPr/>
        <w:t>составляет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/>
        <w:t>месяцев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даты</w:t>
      </w:r>
      <w:r>
        <w:rPr>
          <w:spacing w:val="-4"/>
        </w:rPr>
        <w:t> </w:t>
      </w:r>
      <w:r>
        <w:rPr/>
        <w:t>сдачи изделия в сервисный центр АО «Найс Автоматика для Дома» на ремонт/диагностику.</w:t>
      </w:r>
    </w:p>
    <w:p>
      <w:pPr>
        <w:spacing w:line="249" w:lineRule="auto" w:before="3"/>
        <w:ind w:left="100" w:right="0" w:firstLine="0"/>
        <w:jc w:val="left"/>
        <w:rPr>
          <w:b/>
          <w:sz w:val="22"/>
        </w:rPr>
      </w:pP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истечении</w:t>
      </w:r>
      <w:r>
        <w:rPr>
          <w:spacing w:val="-6"/>
          <w:sz w:val="22"/>
        </w:rPr>
        <w:t> </w:t>
      </w:r>
      <w:r>
        <w:rPr>
          <w:sz w:val="22"/>
        </w:rPr>
        <w:t>вышеуказанного</w:t>
      </w:r>
      <w:r>
        <w:rPr>
          <w:spacing w:val="-7"/>
          <w:sz w:val="22"/>
        </w:rPr>
        <w:t> </w:t>
      </w:r>
      <w:r>
        <w:rPr>
          <w:sz w:val="22"/>
        </w:rPr>
        <w:t>срока</w:t>
      </w:r>
      <w:r>
        <w:rPr>
          <w:spacing w:val="-7"/>
          <w:sz w:val="22"/>
        </w:rPr>
        <w:t> </w:t>
      </w:r>
      <w:r>
        <w:rPr>
          <w:b/>
          <w:sz w:val="22"/>
        </w:rPr>
        <w:t>СОГЛАСЕН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ПЕРЕХОД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ПРАВА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СОБСТВЕННОСТИ СДАННОГО ИЗДЕЛИЯ К АО «Найс Автоматика для Дома» ДЛЯ ПОСЛЕДУЮЩЕЙ </w:t>
      </w:r>
      <w:r>
        <w:rPr>
          <w:b/>
          <w:spacing w:val="-2"/>
          <w:sz w:val="22"/>
        </w:rPr>
        <w:t>УТИЛИЗАЦИИ.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tabs>
          <w:tab w:pos="1326" w:val="left" w:leader="none"/>
          <w:tab w:pos="2730" w:val="left" w:leader="none"/>
          <w:tab w:pos="3280" w:val="left" w:leader="none"/>
          <w:tab w:pos="5781" w:val="left" w:leader="none"/>
          <w:tab w:pos="8304" w:val="left" w:leader="none"/>
          <w:tab w:pos="10015" w:val="left" w:leader="none"/>
        </w:tabs>
        <w:ind w:left="100"/>
        <w:rPr>
          <w:rFonts w:ascii="Times New Roman" w:hAnsi="Times New Roman"/>
        </w:rPr>
      </w:pPr>
      <w:r>
        <w:rPr/>
        <w:t>Дата:</w:t>
      </w:r>
      <w:r>
        <w:rPr>
          <w:spacing w:val="-11"/>
        </w:rPr>
        <w:t> </w:t>
      </w:r>
      <w:r>
        <w:rPr>
          <w:spacing w:val="-10"/>
        </w:rPr>
        <w:t>«</w:t>
      </w:r>
      <w:r>
        <w:rPr>
          <w:rFonts w:ascii="Times New Roman" w:hAnsi="Times New Roman"/>
          <w:u w:val="single"/>
        </w:rPr>
        <w:tab/>
      </w:r>
      <w:r>
        <w:rPr/>
        <w:t>»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20</w:t>
        <w:tab/>
      </w:r>
      <w:r>
        <w:rPr>
          <w:spacing w:val="-5"/>
        </w:rPr>
        <w:t>г.</w:t>
      </w:r>
      <w:r>
        <w:rPr/>
        <w:tab/>
        <w:t>Подпись:</w:t>
      </w:r>
      <w:r>
        <w:rPr>
          <w:spacing w:val="40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/</w:t>
      </w:r>
      <w:r>
        <w:rPr>
          <w:rFonts w:ascii="Times New Roman" w:hAnsi="Times New Roman"/>
          <w:u w:val="single"/>
        </w:rPr>
        <w:tab/>
      </w:r>
    </w:p>
    <w:p>
      <w:pPr>
        <w:spacing w:before="49"/>
        <w:ind w:left="0" w:right="397" w:firstLine="0"/>
        <w:jc w:val="right"/>
        <w:rPr>
          <w:sz w:val="16"/>
        </w:rPr>
      </w:pPr>
      <w:r>
        <w:rPr>
          <w:spacing w:val="-2"/>
          <w:sz w:val="16"/>
        </w:rPr>
        <w:t>(расшифровка)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93"/>
        <w:ind w:left="100"/>
      </w:pPr>
      <w:r>
        <w:rPr>
          <w:spacing w:val="-4"/>
        </w:rPr>
        <w:t>М.П.</w:t>
      </w:r>
    </w:p>
    <w:sectPr>
      <w:type w:val="continuous"/>
      <w:pgSz w:w="11910" w:h="16840"/>
      <w:pgMar w:top="480" w:bottom="280" w:left="9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Black">
    <w:altName w:val="Arial Black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before="93"/>
      <w:ind w:left="4258" w:right="4345"/>
      <w:jc w:val="center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.ru@niceforyou.com" TargetMode="External"/><Relationship Id="rId7" Type="http://schemas.openxmlformats.org/officeDocument/2006/relationships/hyperlink" Target="http://www.niceforyou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РЕМОНТ ДИАГНОСТИКА 2022</dc:title>
  <dcterms:created xsi:type="dcterms:W3CDTF">2023-04-10T09:25:56Z</dcterms:created>
  <dcterms:modified xsi:type="dcterms:W3CDTF">2023-04-10T09:25:56Z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2023-04-10T00:00:00Z</vt:filetime>
  </property>
</Properties>
</file>